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1FA" w:rsidP="008031FA">
      <w:pPr>
        <w:ind w:left="-142" w:firstLine="142"/>
        <w:jc w:val="right"/>
        <w:rPr>
          <w:sz w:val="28"/>
          <w:szCs w:val="28"/>
        </w:rPr>
      </w:pPr>
      <w:r w:rsidRPr="00163129">
        <w:rPr>
          <w:sz w:val="28"/>
          <w:szCs w:val="28"/>
        </w:rPr>
        <w:t>Дело №</w:t>
      </w:r>
      <w:r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5-</w:t>
      </w:r>
      <w:r w:rsidR="00522517">
        <w:rPr>
          <w:sz w:val="28"/>
          <w:szCs w:val="28"/>
        </w:rPr>
        <w:t>739</w:t>
      </w:r>
      <w:r w:rsidRPr="00163129">
        <w:rPr>
          <w:sz w:val="28"/>
          <w:szCs w:val="28"/>
        </w:rPr>
        <w:t>-220</w:t>
      </w:r>
      <w:r w:rsidR="00240E46">
        <w:rPr>
          <w:sz w:val="28"/>
          <w:szCs w:val="28"/>
        </w:rPr>
        <w:t>2</w:t>
      </w:r>
      <w:r w:rsidR="00A26389">
        <w:rPr>
          <w:sz w:val="28"/>
          <w:szCs w:val="28"/>
        </w:rPr>
        <w:t>/2025</w:t>
      </w:r>
    </w:p>
    <w:p w:rsidR="008031FA" w:rsidP="008031FA">
      <w:pPr>
        <w:ind w:left="-142" w:firstLine="142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УИ</w:t>
      </w:r>
      <w:r w:rsidRPr="00D9019F">
        <w:rPr>
          <w:sz w:val="28"/>
          <w:szCs w:val="28"/>
        </w:rPr>
        <w:t xml:space="preserve">Д </w:t>
      </w:r>
      <w:r w:rsidRPr="00522517" w:rsidR="00522517">
        <w:rPr>
          <w:bCs/>
          <w:sz w:val="28"/>
          <w:szCs w:val="28"/>
        </w:rPr>
        <w:t>86MS0053-01-2025-004408-79</w:t>
      </w:r>
    </w:p>
    <w:p w:rsidR="00E52427" w:rsidP="008031FA">
      <w:pPr>
        <w:ind w:left="-142" w:firstLine="142"/>
        <w:jc w:val="right"/>
        <w:rPr>
          <w:bCs/>
          <w:sz w:val="28"/>
          <w:szCs w:val="28"/>
        </w:rPr>
      </w:pPr>
    </w:p>
    <w:p w:rsidR="003C4D71" w:rsidRPr="003C4D71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ПОСТАНОВЛЕНИЕ</w:t>
      </w:r>
    </w:p>
    <w:p w:rsidR="008031FA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 делу об административном правонарушении</w:t>
      </w:r>
    </w:p>
    <w:p w:rsidR="00382368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031FA" w:rsidRPr="00163129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465CD">
        <w:rPr>
          <w:sz w:val="28"/>
          <w:szCs w:val="28"/>
        </w:rPr>
        <w:t>21 июля</w:t>
      </w:r>
      <w:r w:rsidRPr="00163129" w:rsidR="00B22DFC">
        <w:rPr>
          <w:sz w:val="28"/>
          <w:szCs w:val="28"/>
        </w:rPr>
        <w:t xml:space="preserve"> </w:t>
      </w:r>
      <w:r w:rsidR="00A26389">
        <w:rPr>
          <w:sz w:val="28"/>
          <w:szCs w:val="28"/>
        </w:rPr>
        <w:t>2025</w:t>
      </w:r>
      <w:r w:rsidR="00B22DFC">
        <w:rPr>
          <w:sz w:val="28"/>
          <w:szCs w:val="28"/>
        </w:rPr>
        <w:t xml:space="preserve"> </w:t>
      </w:r>
      <w:r w:rsidRPr="00163129" w:rsidR="00B22DFC">
        <w:rPr>
          <w:sz w:val="28"/>
          <w:szCs w:val="28"/>
        </w:rPr>
        <w:t>года</w:t>
      </w:r>
      <w:r w:rsidRPr="00163129" w:rsidR="00B22DFC">
        <w:rPr>
          <w:sz w:val="28"/>
          <w:szCs w:val="28"/>
        </w:rPr>
        <w:tab/>
        <w:t xml:space="preserve">                </w:t>
      </w:r>
      <w:r w:rsidR="00B22DFC">
        <w:rPr>
          <w:sz w:val="28"/>
          <w:szCs w:val="28"/>
        </w:rPr>
        <w:t xml:space="preserve">                    </w:t>
      </w:r>
      <w:r w:rsidR="00080348">
        <w:rPr>
          <w:sz w:val="28"/>
          <w:szCs w:val="28"/>
        </w:rPr>
        <w:t xml:space="preserve">                      </w:t>
      </w:r>
      <w:r w:rsidR="00B22DFC">
        <w:rPr>
          <w:sz w:val="28"/>
          <w:szCs w:val="28"/>
        </w:rPr>
        <w:t xml:space="preserve">        </w:t>
      </w:r>
      <w:r w:rsidRPr="00163129" w:rsidR="00B22DFC">
        <w:rPr>
          <w:sz w:val="28"/>
          <w:szCs w:val="28"/>
        </w:rPr>
        <w:t>г. Нягань</w:t>
      </w:r>
      <w:r w:rsidR="00B22DFC">
        <w:rPr>
          <w:sz w:val="28"/>
          <w:szCs w:val="28"/>
        </w:rPr>
        <w:t xml:space="preserve"> </w:t>
      </w:r>
    </w:p>
    <w:p w:rsidR="000A5C30" w:rsidP="000A5C30">
      <w:pPr>
        <w:pStyle w:val="BodyTextIndent"/>
        <w:ind w:firstLine="708"/>
        <w:jc w:val="both"/>
        <w:rPr>
          <w:sz w:val="28"/>
          <w:szCs w:val="28"/>
        </w:rPr>
      </w:pPr>
      <w:r w:rsidRPr="00F26587">
        <w:rPr>
          <w:color w:val="000000"/>
          <w:sz w:val="28"/>
          <w:szCs w:val="28"/>
        </w:rPr>
        <w:t xml:space="preserve">Мировой судья судебного </w:t>
      </w:r>
      <w:r w:rsidRPr="00F26587">
        <w:rPr>
          <w:color w:val="000000"/>
          <w:sz w:val="28"/>
          <w:szCs w:val="28"/>
        </w:rPr>
        <w:t>участка №2 Няганского судебного района Ханты-Мансийского автономного округа - Югры Колосова Е.С</w:t>
      </w:r>
      <w:r>
        <w:rPr>
          <w:color w:val="000000"/>
          <w:sz w:val="28"/>
          <w:szCs w:val="28"/>
        </w:rPr>
        <w:t>.</w:t>
      </w:r>
      <w:r w:rsidRPr="00163129">
        <w:rPr>
          <w:sz w:val="28"/>
          <w:szCs w:val="28"/>
        </w:rPr>
        <w:t>,</w:t>
      </w:r>
      <w:r w:rsidRPr="0004320C" w:rsidR="0004320C">
        <w:t xml:space="preserve"> </w:t>
      </w:r>
    </w:p>
    <w:p w:rsidR="008031FA" w:rsidP="000A5C30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40D59">
        <w:rPr>
          <w:sz w:val="28"/>
          <w:szCs w:val="28"/>
        </w:rPr>
        <w:t>ассмотрев дело об ад</w:t>
      </w:r>
      <w:r>
        <w:rPr>
          <w:sz w:val="28"/>
          <w:szCs w:val="28"/>
        </w:rPr>
        <w:t xml:space="preserve">министративном правонарушении в отношении </w:t>
      </w:r>
      <w:r w:rsidR="000465CD">
        <w:rPr>
          <w:sz w:val="28"/>
          <w:szCs w:val="28"/>
          <w:lang w:val="ru-RU"/>
        </w:rPr>
        <w:t xml:space="preserve">Добро Романа Владимировича, </w:t>
      </w:r>
      <w:r w:rsidR="00686963">
        <w:rPr>
          <w:sz w:val="28"/>
          <w:szCs w:val="28"/>
          <w:lang w:val="ru-RU"/>
        </w:rPr>
        <w:t>*</w:t>
      </w:r>
      <w:r w:rsidRPr="008456FB" w:rsidR="008456FB">
        <w:rPr>
          <w:sz w:val="28"/>
          <w:szCs w:val="28"/>
          <w:lang w:val="ru-RU"/>
        </w:rPr>
        <w:t xml:space="preserve"> года рождения, уроженца </w:t>
      </w:r>
      <w:r w:rsidR="00686963">
        <w:rPr>
          <w:sz w:val="28"/>
          <w:szCs w:val="28"/>
          <w:lang w:val="ru-RU"/>
        </w:rPr>
        <w:t>*</w:t>
      </w:r>
      <w:r w:rsidRPr="008456FB" w:rsidR="008456FB">
        <w:rPr>
          <w:sz w:val="28"/>
          <w:szCs w:val="28"/>
          <w:lang w:val="ru-RU"/>
        </w:rPr>
        <w:t xml:space="preserve">, гражданина РФ, работающего </w:t>
      </w:r>
      <w:r w:rsidR="000465CD">
        <w:rPr>
          <w:sz w:val="28"/>
          <w:szCs w:val="28"/>
          <w:lang w:val="ru-RU"/>
        </w:rPr>
        <w:t>генеральным директором ООО «ДОБРО МАСЛО»</w:t>
      </w:r>
      <w:r w:rsidRPr="008456FB" w:rsidR="008456FB">
        <w:rPr>
          <w:sz w:val="28"/>
          <w:szCs w:val="28"/>
          <w:lang w:val="ru-RU"/>
        </w:rPr>
        <w:t xml:space="preserve">, находящегося по адресу: </w:t>
      </w:r>
      <w:r w:rsidR="00686963">
        <w:rPr>
          <w:sz w:val="28"/>
          <w:szCs w:val="28"/>
          <w:lang w:val="ru-RU"/>
        </w:rPr>
        <w:t>*</w:t>
      </w:r>
      <w:r w:rsidR="009C0682">
        <w:rPr>
          <w:sz w:val="28"/>
          <w:szCs w:val="28"/>
        </w:rPr>
        <w:t xml:space="preserve">,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о совершении правонарушения, предусмотренного частью 2                  статьи 15.33 Кодекса Российской Федерации об административных правонарушениях, </w:t>
      </w:r>
    </w:p>
    <w:p w:rsidR="008031FA" w:rsidP="008031FA">
      <w:pPr>
        <w:jc w:val="center"/>
        <w:rPr>
          <w:bCs/>
          <w:sz w:val="28"/>
          <w:szCs w:val="28"/>
        </w:rPr>
      </w:pPr>
      <w:r w:rsidRPr="00163129">
        <w:rPr>
          <w:bCs/>
          <w:sz w:val="28"/>
          <w:szCs w:val="28"/>
        </w:rPr>
        <w:t>УСТАНОВИЛ:</w:t>
      </w:r>
    </w:p>
    <w:p w:rsidR="008031FA" w:rsidRPr="00163129" w:rsidP="008031FA">
      <w:pPr>
        <w:jc w:val="center"/>
        <w:rPr>
          <w:bCs/>
          <w:sz w:val="28"/>
          <w:szCs w:val="28"/>
        </w:rPr>
      </w:pPr>
    </w:p>
    <w:p w:rsidR="008031FA" w:rsidRPr="009C0682" w:rsidP="003918CC">
      <w:pPr>
        <w:pStyle w:val="BodyTextInden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26</w:t>
      </w:r>
      <w:r w:rsidR="00C733CD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10</w:t>
      </w:r>
      <w:r>
        <w:rPr>
          <w:sz w:val="28"/>
          <w:szCs w:val="28"/>
        </w:rPr>
        <w:t>.2024</w:t>
      </w:r>
      <w:r w:rsidR="0004320C">
        <w:rPr>
          <w:sz w:val="28"/>
          <w:szCs w:val="28"/>
          <w:lang w:val="ru-RU"/>
        </w:rPr>
        <w:t xml:space="preserve"> в 00:</w:t>
      </w:r>
      <w:r w:rsidR="00A26389">
        <w:rPr>
          <w:sz w:val="28"/>
          <w:szCs w:val="28"/>
          <w:lang w:val="ru-RU"/>
        </w:rPr>
        <w:t>01</w:t>
      </w:r>
      <w:r w:rsidRPr="00A26389" w:rsidR="00A26389">
        <w:rPr>
          <w:sz w:val="28"/>
          <w:szCs w:val="28"/>
        </w:rPr>
        <w:t xml:space="preserve"> </w:t>
      </w:r>
      <w:r w:rsidR="000465CD">
        <w:rPr>
          <w:sz w:val="28"/>
          <w:szCs w:val="28"/>
          <w:lang w:val="ru-RU"/>
        </w:rPr>
        <w:t>Добро Р.В</w:t>
      </w:r>
      <w:r w:rsidR="00E52427">
        <w:rPr>
          <w:color w:val="000000"/>
          <w:sz w:val="28"/>
          <w:szCs w:val="28"/>
        </w:rPr>
        <w:t>.</w:t>
      </w:r>
      <w:r w:rsidRPr="00DB1FF8" w:rsidR="00E52427">
        <w:rPr>
          <w:color w:val="000000"/>
          <w:sz w:val="28"/>
          <w:szCs w:val="28"/>
        </w:rPr>
        <w:t xml:space="preserve">, являясь должностным лицом – </w:t>
      </w:r>
      <w:r w:rsidR="000465CD">
        <w:rPr>
          <w:sz w:val="28"/>
          <w:szCs w:val="28"/>
          <w:lang w:val="ru-RU"/>
        </w:rPr>
        <w:t>генеральным директором ООО «ДОБРО МАСЛО»</w:t>
      </w:r>
      <w:r w:rsidRPr="008456FB" w:rsidR="000465CD">
        <w:rPr>
          <w:sz w:val="28"/>
          <w:szCs w:val="28"/>
          <w:lang w:val="ru-RU"/>
        </w:rPr>
        <w:t xml:space="preserve">, находящегося по адресу: ХМАО-Югра г.Нягань, </w:t>
      </w:r>
      <w:r w:rsidR="000465CD">
        <w:rPr>
          <w:sz w:val="28"/>
          <w:szCs w:val="28"/>
          <w:lang w:val="ru-RU"/>
        </w:rPr>
        <w:t>ул.Сухановская, дом 5</w:t>
      </w:r>
      <w:r w:rsidRPr="00B749C9" w:rsidR="00A71AE7">
        <w:rPr>
          <w:sz w:val="28"/>
          <w:szCs w:val="28"/>
        </w:rPr>
        <w:t xml:space="preserve">, </w:t>
      </w:r>
      <w:r w:rsidR="00240E46">
        <w:rPr>
          <w:sz w:val="28"/>
          <w:szCs w:val="28"/>
        </w:rPr>
        <w:t>будучи ответственной</w:t>
      </w:r>
      <w:r w:rsidRPr="00B749C9" w:rsidR="00B22DFC">
        <w:rPr>
          <w:sz w:val="28"/>
          <w:szCs w:val="28"/>
        </w:rPr>
        <w:t xml:space="preserve"> за предоставление сведений о начисленных страховых взносах по ОСС НСиПЗ, в составе единой формы сведений (ЕФС-1), не представил своевременно сведения о начисленных страховых взносах по ОСС НСиПЗ, в составе единой формы сведений (ЕФС-1) за </w:t>
      </w:r>
      <w:r>
        <w:rPr>
          <w:sz w:val="28"/>
          <w:szCs w:val="28"/>
          <w:lang w:val="ru-RU"/>
        </w:rPr>
        <w:t xml:space="preserve">9 месяцев </w:t>
      </w:r>
      <w:r w:rsidR="00A26389">
        <w:rPr>
          <w:sz w:val="28"/>
          <w:szCs w:val="28"/>
        </w:rPr>
        <w:t>2024</w:t>
      </w:r>
      <w:r w:rsidRPr="00B749C9" w:rsidR="00B22DFC">
        <w:rPr>
          <w:sz w:val="28"/>
          <w:szCs w:val="28"/>
        </w:rPr>
        <w:t xml:space="preserve"> год</w:t>
      </w:r>
      <w:r w:rsidR="00C733CD">
        <w:rPr>
          <w:sz w:val="28"/>
          <w:szCs w:val="28"/>
          <w:lang w:val="ru-RU"/>
        </w:rPr>
        <w:t>а</w:t>
      </w:r>
      <w:r w:rsidRPr="00B749C9" w:rsidR="00B22DFC">
        <w:rPr>
          <w:sz w:val="28"/>
          <w:szCs w:val="28"/>
        </w:rPr>
        <w:t xml:space="preserve"> в </w:t>
      </w:r>
      <w:r w:rsidRPr="00B749C9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</w:t>
      </w:r>
      <w:r w:rsidR="009C0682">
        <w:rPr>
          <w:sz w:val="28"/>
          <w:szCs w:val="28"/>
          <w:lang w:val="ru-RU"/>
        </w:rPr>
        <w:t xml:space="preserve"> </w:t>
      </w:r>
      <w:r w:rsidRPr="00B749C9" w:rsidR="007D10FC">
        <w:rPr>
          <w:sz w:val="28"/>
          <w:szCs w:val="28"/>
        </w:rPr>
        <w:t>-</w:t>
      </w:r>
      <w:r w:rsidR="009C0682">
        <w:rPr>
          <w:sz w:val="28"/>
          <w:szCs w:val="28"/>
          <w:lang w:val="ru-RU"/>
        </w:rPr>
        <w:t xml:space="preserve"> </w:t>
      </w:r>
      <w:r w:rsidRPr="00B749C9" w:rsidR="007D10FC">
        <w:rPr>
          <w:sz w:val="28"/>
          <w:szCs w:val="28"/>
        </w:rPr>
        <w:t>Югре отдел персонифицированного учета и администрирования страховых взносов №8</w:t>
      </w:r>
      <w:r w:rsidRPr="00B749C9" w:rsidR="00B22DFC">
        <w:rPr>
          <w:sz w:val="28"/>
          <w:szCs w:val="28"/>
        </w:rPr>
        <w:t xml:space="preserve">. Отчет предоставлен </w:t>
      </w:r>
      <w:r w:rsidR="000465CD">
        <w:rPr>
          <w:sz w:val="28"/>
          <w:szCs w:val="28"/>
        </w:rPr>
        <w:t>23</w:t>
      </w:r>
      <w:r w:rsidR="00A26389">
        <w:rPr>
          <w:sz w:val="28"/>
          <w:szCs w:val="28"/>
        </w:rPr>
        <w:t>.</w:t>
      </w:r>
      <w:r w:rsidR="000465CD">
        <w:rPr>
          <w:sz w:val="28"/>
          <w:szCs w:val="28"/>
          <w:lang w:val="ru-RU"/>
        </w:rPr>
        <w:t>05</w:t>
      </w:r>
      <w:r w:rsidR="00E52427">
        <w:rPr>
          <w:sz w:val="28"/>
          <w:szCs w:val="28"/>
        </w:rPr>
        <w:t>.2025</w:t>
      </w:r>
      <w:r w:rsidR="009C0682">
        <w:rPr>
          <w:sz w:val="28"/>
          <w:szCs w:val="28"/>
          <w:lang w:val="ru-RU"/>
        </w:rPr>
        <w:t>.</w:t>
      </w:r>
    </w:p>
    <w:p w:rsidR="00E52427" w:rsidRPr="00E52427" w:rsidP="00E5242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52427">
        <w:rPr>
          <w:rFonts w:ascii="Times New Roman" w:hAnsi="Times New Roman"/>
          <w:sz w:val="28"/>
          <w:szCs w:val="28"/>
        </w:rPr>
        <w:t xml:space="preserve">Должностное лицо </w:t>
      </w:r>
      <w:r w:rsidRPr="000465CD" w:rsidR="000465CD">
        <w:rPr>
          <w:rFonts w:ascii="Times New Roman" w:hAnsi="Times New Roman"/>
          <w:sz w:val="28"/>
          <w:szCs w:val="28"/>
        </w:rPr>
        <w:t>Добро Р.В</w:t>
      </w:r>
      <w:r w:rsidRPr="00E52427">
        <w:rPr>
          <w:rFonts w:ascii="Times New Roman" w:hAnsi="Times New Roman"/>
          <w:sz w:val="28"/>
          <w:szCs w:val="28"/>
        </w:rPr>
        <w:t>. на рассмотрение дела об административном пра</w:t>
      </w:r>
      <w:r w:rsidR="000465CD">
        <w:rPr>
          <w:rFonts w:ascii="Times New Roman" w:hAnsi="Times New Roman"/>
          <w:sz w:val="28"/>
          <w:szCs w:val="28"/>
        </w:rPr>
        <w:t>вонарушении не явилась, судебное извещение</w:t>
      </w:r>
      <w:r w:rsidRPr="00E52427">
        <w:rPr>
          <w:rFonts w:ascii="Times New Roman" w:hAnsi="Times New Roman"/>
          <w:sz w:val="28"/>
          <w:szCs w:val="28"/>
        </w:rPr>
        <w:t xml:space="preserve"> о времени и мест</w:t>
      </w:r>
      <w:r w:rsidR="000465CD">
        <w:rPr>
          <w:rFonts w:ascii="Times New Roman" w:hAnsi="Times New Roman"/>
          <w:sz w:val="28"/>
          <w:szCs w:val="28"/>
        </w:rPr>
        <w:t>е рассмотрения дела направлялось по адресу, указанному</w:t>
      </w:r>
      <w:r w:rsidRPr="00E52427">
        <w:rPr>
          <w:rFonts w:ascii="Times New Roman" w:hAnsi="Times New Roman"/>
          <w:sz w:val="28"/>
          <w:szCs w:val="28"/>
        </w:rPr>
        <w:t xml:space="preserve"> в </w:t>
      </w:r>
      <w:r w:rsidR="000465CD">
        <w:rPr>
          <w:rFonts w:ascii="Times New Roman" w:hAnsi="Times New Roman"/>
          <w:sz w:val="28"/>
          <w:szCs w:val="28"/>
        </w:rPr>
        <w:t>материалах дела, однако конверт вернулся</w:t>
      </w:r>
      <w:r w:rsidRPr="00E52427">
        <w:rPr>
          <w:rFonts w:ascii="Times New Roman" w:hAnsi="Times New Roman"/>
          <w:sz w:val="28"/>
          <w:szCs w:val="28"/>
        </w:rPr>
        <w:t xml:space="preserve"> по истечении установленного срока хранения. </w:t>
      </w:r>
    </w:p>
    <w:p w:rsidR="00E52427" w:rsidRPr="00E52427" w:rsidP="00E5242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52427">
        <w:rPr>
          <w:rFonts w:ascii="Times New Roman" w:hAnsi="Times New Roman"/>
          <w:sz w:val="28"/>
          <w:szCs w:val="28"/>
        </w:rPr>
        <w:t>Согласно разъяснениям в пункте 6 Постановления Пленума Верховного Суда РФ от 24.03.2005 № 5 «О некоторых вопросах, возникающих у судо</w:t>
      </w:r>
      <w:r w:rsidRPr="00E52427">
        <w:rPr>
          <w:rFonts w:ascii="Times New Roman" w:hAnsi="Times New Roman"/>
          <w:sz w:val="28"/>
          <w:szCs w:val="28"/>
        </w:rPr>
        <w:t>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</w:t>
      </w:r>
      <w:r w:rsidRPr="00E52427">
        <w:rPr>
          <w:rFonts w:ascii="Times New Roman" w:hAnsi="Times New Roman"/>
          <w:sz w:val="28"/>
          <w:szCs w:val="28"/>
        </w:rPr>
        <w:t>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</w:t>
      </w:r>
      <w:r w:rsidRPr="00E52427">
        <w:rPr>
          <w:rFonts w:ascii="Times New Roman" w:hAnsi="Times New Roman"/>
          <w:sz w:val="28"/>
          <w:szCs w:val="28"/>
        </w:rPr>
        <w:t xml:space="preserve">меткой об истечении срока хранения, если были соблюдены положения Особых условий приема, </w:t>
      </w:r>
      <w:r w:rsidRPr="00E52427">
        <w:rPr>
          <w:rFonts w:ascii="Times New Roman" w:hAnsi="Times New Roman"/>
          <w:sz w:val="28"/>
          <w:szCs w:val="28"/>
        </w:rPr>
        <w:t>вручения, хранения и возврата почтовых отправлений разряда «Судебное», утвержденных приказом ФГУП «Почта России» от 31.08.2005 № 343.</w:t>
      </w:r>
    </w:p>
    <w:p w:rsidR="000A5C30" w:rsidP="00E5242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52427">
        <w:rPr>
          <w:rFonts w:ascii="Times New Roman" w:hAnsi="Times New Roman"/>
          <w:sz w:val="28"/>
          <w:szCs w:val="28"/>
        </w:rPr>
        <w:t>Руководствуясь частью 2 статьи 25</w:t>
      </w:r>
      <w:r w:rsidRPr="00E52427">
        <w:rPr>
          <w:rFonts w:ascii="Times New Roman" w:hAnsi="Times New Roman"/>
          <w:sz w:val="28"/>
          <w:szCs w:val="28"/>
        </w:rPr>
        <w:t xml:space="preserve">.1 Кодекса Российской Федерации об административных правонарушениях, мировой судья считает возможным рассмотреть дело в отсутствие должностного лица </w:t>
      </w:r>
      <w:r w:rsidRPr="000465CD" w:rsidR="000465CD">
        <w:rPr>
          <w:rFonts w:ascii="Times New Roman" w:hAnsi="Times New Roman"/>
          <w:sz w:val="28"/>
          <w:szCs w:val="28"/>
        </w:rPr>
        <w:t>Добро Р.В</w:t>
      </w:r>
      <w:r>
        <w:rPr>
          <w:rFonts w:ascii="Times New Roman" w:hAnsi="Times New Roman"/>
          <w:sz w:val="28"/>
          <w:szCs w:val="28"/>
        </w:rPr>
        <w:t>.</w:t>
      </w:r>
    </w:p>
    <w:p w:rsidR="008031FA" w:rsidP="003D296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63129" w:rsidR="00B22DFC">
        <w:rPr>
          <w:sz w:val="28"/>
          <w:szCs w:val="28"/>
        </w:rPr>
        <w:t xml:space="preserve">сследовав материалы дела, мировой судья находит вину </w:t>
      </w:r>
      <w:r w:rsidR="00B22DFC">
        <w:rPr>
          <w:sz w:val="28"/>
          <w:szCs w:val="28"/>
        </w:rPr>
        <w:t xml:space="preserve">должностного лица </w:t>
      </w:r>
      <w:r w:rsidRPr="000465CD" w:rsidR="000465CD">
        <w:rPr>
          <w:sz w:val="28"/>
          <w:szCs w:val="28"/>
        </w:rPr>
        <w:t>Добро Р.В</w:t>
      </w:r>
      <w:r w:rsidR="00B22DFC">
        <w:rPr>
          <w:sz w:val="28"/>
          <w:szCs w:val="28"/>
        </w:rPr>
        <w:t>.</w:t>
      </w:r>
      <w:r w:rsidRPr="00163129" w:rsidR="00B22DFC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установленной по следующим основаниям.</w:t>
      </w:r>
    </w:p>
    <w:p w:rsidR="008031FA" w:rsidRPr="00FB4EE3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В соответствии со статьями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</w:t>
      </w:r>
      <w:r w:rsidRPr="00FB4EE3">
        <w:rPr>
          <w:rStyle w:val="blk"/>
          <w:color w:val="000000"/>
          <w:sz w:val="28"/>
          <w:szCs w:val="28"/>
        </w:rPr>
        <w:t>страхователи в установленном порядке осуществляют учет случаев пр</w:t>
      </w:r>
      <w:r w:rsidRPr="00FB4EE3">
        <w:rPr>
          <w:rStyle w:val="blk"/>
          <w:color w:val="000000"/>
          <w:sz w:val="28"/>
          <w:szCs w:val="28"/>
        </w:rPr>
        <w:t>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FB4EE3">
        <w:rPr>
          <w:color w:val="000000"/>
          <w:sz w:val="28"/>
          <w:szCs w:val="28"/>
        </w:rPr>
        <w:t xml:space="preserve"> </w:t>
      </w:r>
    </w:p>
    <w:p w:rsidR="00EE5536" w:rsidP="009C0682">
      <w:pPr>
        <w:pStyle w:val="s16"/>
        <w:shd w:val="clear" w:color="auto" w:fill="FFFFFF"/>
        <w:spacing w:before="0" w:beforeAutospacing="0" w:after="0" w:afterAutospacing="0"/>
        <w:ind w:firstLine="708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В соответствии со статьей 24 Федерального закона от </w:t>
      </w:r>
      <w:r w:rsidR="003D2963">
        <w:rPr>
          <w:rStyle w:val="blk"/>
          <w:sz w:val="28"/>
          <w:szCs w:val="28"/>
        </w:rPr>
        <w:t>24.07.1998</w:t>
      </w:r>
      <w:r>
        <w:rPr>
          <w:rStyle w:val="blk"/>
          <w:sz w:val="28"/>
          <w:szCs w:val="28"/>
        </w:rPr>
        <w:t xml:space="preserve"> № 125-ФЗ</w:t>
      </w:r>
      <w:r w:rsidR="009C0682">
        <w:rPr>
          <w:rStyle w:val="blk"/>
          <w:sz w:val="28"/>
          <w:szCs w:val="28"/>
        </w:rPr>
        <w:t xml:space="preserve"> </w:t>
      </w:r>
      <w:r w:rsidRPr="00FB4EE3" w:rsidR="009C0682">
        <w:rPr>
          <w:color w:val="000000"/>
          <w:sz w:val="28"/>
          <w:szCs w:val="28"/>
        </w:rPr>
        <w:t xml:space="preserve">Об обязательном социальном страховании от несчастных </w:t>
      </w:r>
      <w:r w:rsidRPr="00FB4EE3" w:rsidR="009C0682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 w:rsidR="009C0682">
        <w:rPr>
          <w:color w:val="000000"/>
          <w:sz w:val="28"/>
          <w:szCs w:val="28"/>
        </w:rPr>
        <w:t>»</w:t>
      </w:r>
      <w:r>
        <w:rPr>
          <w:rStyle w:val="blk"/>
          <w:sz w:val="28"/>
          <w:szCs w:val="28"/>
        </w:rPr>
        <w:t>, страхователи ежеквартально не позднее 25-числа месяца, следующего за отчет</w:t>
      </w:r>
      <w:r>
        <w:rPr>
          <w:rStyle w:val="blk"/>
          <w:sz w:val="28"/>
          <w:szCs w:val="28"/>
        </w:rPr>
        <w:t>ным периодом, предоставляют в территориальный орган страховщика по месту их регистрации Сведения о начисленных страховых взносах по ОСС НСиПЗ, в составе единой</w:t>
      </w:r>
      <w:r w:rsidRPr="00FB4EE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формы сведений (ЕФС-1), предусмотренной статьей 8 Федерального закона от </w:t>
      </w:r>
      <w:r w:rsidR="00382368">
        <w:rPr>
          <w:rStyle w:val="blk"/>
          <w:sz w:val="28"/>
          <w:szCs w:val="28"/>
        </w:rPr>
        <w:t>01.04.1996</w:t>
      </w:r>
      <w:r>
        <w:rPr>
          <w:rStyle w:val="blk"/>
          <w:sz w:val="28"/>
          <w:szCs w:val="28"/>
        </w:rPr>
        <w:t xml:space="preserve"> № 27-ФЗ</w:t>
      </w:r>
      <w:r w:rsidR="009C0682">
        <w:rPr>
          <w:rStyle w:val="blk"/>
          <w:sz w:val="28"/>
          <w:szCs w:val="28"/>
        </w:rPr>
        <w:t xml:space="preserve"> </w:t>
      </w:r>
      <w:r w:rsidRPr="009C0682" w:rsidR="009C0682">
        <w:rPr>
          <w:color w:val="22272F"/>
          <w:sz w:val="28"/>
          <w:szCs w:val="28"/>
        </w:rPr>
        <w:t>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8031FA" w:rsidRPr="00FB4EE3" w:rsidP="008031FA">
      <w:pPr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>С учетом положений статей 17, 19, 24 Федерального закона от 24.07.1998 № 125-ФЗ «Об обязательном социальном страховании от</w:t>
      </w:r>
      <w:r w:rsidRPr="00FB4EE3">
        <w:rPr>
          <w:color w:val="000000"/>
          <w:sz w:val="28"/>
          <w:szCs w:val="28"/>
        </w:rPr>
        <w:t xml:space="preserve">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расчет по форме - ЕФС </w:t>
      </w:r>
      <w:r w:rsidRPr="00522517" w:rsidR="00522517">
        <w:rPr>
          <w:color w:val="000000"/>
          <w:sz w:val="28"/>
          <w:szCs w:val="28"/>
        </w:rPr>
        <w:t xml:space="preserve">за 9 месяцев 2024 </w:t>
      </w:r>
      <w:r w:rsidRPr="00B749C9" w:rsidR="00C733CD">
        <w:rPr>
          <w:sz w:val="28"/>
          <w:szCs w:val="28"/>
        </w:rPr>
        <w:t>год</w:t>
      </w:r>
      <w:r w:rsidR="00C733CD">
        <w:rPr>
          <w:sz w:val="28"/>
          <w:szCs w:val="28"/>
        </w:rPr>
        <w:t>а</w:t>
      </w:r>
      <w:r w:rsidRPr="00B749C9" w:rsidR="00C733CD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должностным лицом </w:t>
      </w:r>
      <w:r w:rsidRPr="000465CD" w:rsidR="000465CD">
        <w:rPr>
          <w:sz w:val="28"/>
          <w:szCs w:val="28"/>
        </w:rPr>
        <w:t>Добро Р.В</w:t>
      </w:r>
      <w:r w:rsidRPr="00FB4EE3">
        <w:rPr>
          <w:color w:val="000000"/>
          <w:sz w:val="28"/>
          <w:szCs w:val="28"/>
        </w:rPr>
        <w:t xml:space="preserve">. должен быть представлен в ОСФР по ХМАО-Югре </w:t>
      </w:r>
      <w:r w:rsidRPr="007D10FC" w:rsidR="00951AF7">
        <w:rPr>
          <w:sz w:val="28"/>
          <w:szCs w:val="28"/>
        </w:rPr>
        <w:t>отдел персонифицированного учета и администрирования страховых взносов №</w:t>
      </w:r>
      <w:r w:rsidR="003D2963">
        <w:rPr>
          <w:sz w:val="28"/>
          <w:szCs w:val="28"/>
        </w:rPr>
        <w:t xml:space="preserve"> </w:t>
      </w:r>
      <w:r w:rsidRPr="007D10FC" w:rsidR="00951AF7">
        <w:rPr>
          <w:sz w:val="28"/>
          <w:szCs w:val="28"/>
        </w:rPr>
        <w:t>8</w:t>
      </w:r>
      <w:r w:rsidR="00951AF7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в срок </w:t>
      </w:r>
      <w:r w:rsidR="009C0682">
        <w:rPr>
          <w:color w:val="000000"/>
          <w:sz w:val="28"/>
          <w:szCs w:val="28"/>
        </w:rPr>
        <w:t>не позднее</w:t>
      </w:r>
      <w:r w:rsidRPr="00FB4EE3">
        <w:rPr>
          <w:color w:val="000000"/>
          <w:sz w:val="28"/>
          <w:szCs w:val="28"/>
        </w:rPr>
        <w:t xml:space="preserve"> </w:t>
      </w:r>
      <w:r w:rsidR="00522517">
        <w:rPr>
          <w:color w:val="000000"/>
          <w:sz w:val="28"/>
          <w:szCs w:val="28"/>
        </w:rPr>
        <w:t>25.10.2024</w:t>
      </w:r>
      <w:r w:rsidRPr="00FB4EE3">
        <w:rPr>
          <w:color w:val="000000"/>
          <w:sz w:val="28"/>
          <w:szCs w:val="28"/>
        </w:rPr>
        <w:t>.</w:t>
      </w:r>
    </w:p>
    <w:p w:rsidR="008031FA" w:rsidRPr="003918CC" w:rsidP="008031FA">
      <w:pPr>
        <w:ind w:firstLine="709"/>
        <w:jc w:val="both"/>
        <w:rPr>
          <w:sz w:val="28"/>
          <w:szCs w:val="28"/>
          <w:lang w:bidi="ru-RU"/>
        </w:rPr>
      </w:pPr>
      <w:r w:rsidRPr="00163129">
        <w:rPr>
          <w:sz w:val="28"/>
          <w:szCs w:val="28"/>
        </w:rPr>
        <w:t>В нарушение вышеуказанных норм должностное лицо –</w:t>
      </w:r>
      <w:r w:rsidR="00A71AE7">
        <w:rPr>
          <w:sz w:val="28"/>
          <w:szCs w:val="28"/>
        </w:rPr>
        <w:t xml:space="preserve"> </w:t>
      </w:r>
      <w:r w:rsidR="000465CD">
        <w:rPr>
          <w:sz w:val="28"/>
          <w:szCs w:val="28"/>
        </w:rPr>
        <w:t>генеральный директор</w:t>
      </w:r>
      <w:r w:rsidRPr="008456FB" w:rsidR="008456FB">
        <w:rPr>
          <w:sz w:val="28"/>
          <w:szCs w:val="28"/>
        </w:rPr>
        <w:t xml:space="preserve"> </w:t>
      </w:r>
      <w:r w:rsidRPr="000465CD" w:rsidR="000465CD">
        <w:rPr>
          <w:sz w:val="28"/>
          <w:szCs w:val="28"/>
        </w:rPr>
        <w:t>Добро Р.В</w:t>
      </w:r>
      <w:r>
        <w:rPr>
          <w:sz w:val="28"/>
          <w:szCs w:val="28"/>
        </w:rPr>
        <w:t>. сведения о начисленных страховых взносах по ОСС НСиПЗ, в составе единой фор</w:t>
      </w:r>
      <w:r w:rsidR="003D2963">
        <w:rPr>
          <w:sz w:val="28"/>
          <w:szCs w:val="28"/>
        </w:rPr>
        <w:t>мы сведений (</w:t>
      </w:r>
      <w:r w:rsidR="00E52427">
        <w:rPr>
          <w:sz w:val="28"/>
          <w:szCs w:val="28"/>
        </w:rPr>
        <w:t>Раздел 2 ЕФС-1</w:t>
      </w:r>
      <w:r w:rsidR="003D2963">
        <w:rPr>
          <w:sz w:val="28"/>
          <w:szCs w:val="28"/>
        </w:rPr>
        <w:t xml:space="preserve">) </w:t>
      </w:r>
      <w:r w:rsidRPr="00522517" w:rsidR="00522517">
        <w:rPr>
          <w:sz w:val="28"/>
          <w:szCs w:val="28"/>
        </w:rPr>
        <w:t xml:space="preserve">за 9 месяцев 2024 </w:t>
      </w:r>
      <w:r w:rsidRPr="00B749C9" w:rsidR="00C733CD">
        <w:rPr>
          <w:sz w:val="28"/>
          <w:szCs w:val="28"/>
        </w:rPr>
        <w:t>год</w:t>
      </w:r>
      <w:r w:rsidR="00C733CD">
        <w:rPr>
          <w:sz w:val="28"/>
          <w:szCs w:val="28"/>
        </w:rPr>
        <w:t>а</w:t>
      </w:r>
      <w:r w:rsidRPr="00B749C9" w:rsidR="00C733CD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 xml:space="preserve">в </w:t>
      </w:r>
      <w:r w:rsidRPr="007D10FC" w:rsidR="007D10FC">
        <w:rPr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="00EE2288">
        <w:rPr>
          <w:sz w:val="28"/>
          <w:szCs w:val="28"/>
        </w:rPr>
        <w:t>ХМАО</w:t>
      </w:r>
      <w:r w:rsidRPr="007D10FC" w:rsidR="007D10FC">
        <w:rPr>
          <w:sz w:val="28"/>
          <w:szCs w:val="28"/>
        </w:rPr>
        <w:t>-Югре отдел персонифицированного учета и администрирования страховых взносов №8</w:t>
      </w:r>
      <w:r w:rsidR="009C0682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 xml:space="preserve">не представил </w:t>
      </w:r>
      <w:r w:rsidRPr="00163129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установленный срок</w:t>
      </w:r>
      <w:r w:rsidRPr="00163129">
        <w:rPr>
          <w:sz w:val="28"/>
          <w:szCs w:val="28"/>
        </w:rPr>
        <w:t xml:space="preserve">, </w:t>
      </w:r>
      <w:r w:rsidRPr="00163129">
        <w:rPr>
          <w:sz w:val="28"/>
          <w:szCs w:val="28"/>
          <w:lang w:bidi="ru-RU"/>
        </w:rPr>
        <w:t>соответственно</w:t>
      </w:r>
      <w:r w:rsidR="009C0682">
        <w:rPr>
          <w:sz w:val="28"/>
          <w:szCs w:val="28"/>
          <w:lang w:bidi="ru-RU"/>
        </w:rPr>
        <w:t>,</w:t>
      </w:r>
      <w:r w:rsidRPr="00163129">
        <w:rPr>
          <w:sz w:val="28"/>
          <w:szCs w:val="28"/>
          <w:lang w:bidi="ru-RU"/>
        </w:rPr>
        <w:t xml:space="preserve"> правонарушение совершено </w:t>
      </w:r>
      <w:r w:rsidR="00E52427">
        <w:rPr>
          <w:sz w:val="28"/>
          <w:szCs w:val="28"/>
          <w:lang w:bidi="ru-RU"/>
        </w:rPr>
        <w:t>28.01.2025</w:t>
      </w:r>
      <w:r w:rsidRPr="003918CC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>начисленных страховых взносах по ОСС НСиПЗ, в составе единой формы сведений (</w:t>
      </w:r>
      <w:r w:rsidR="00E52427">
        <w:rPr>
          <w:sz w:val="28"/>
          <w:szCs w:val="28"/>
        </w:rPr>
        <w:t xml:space="preserve">Раздел 2 </w:t>
      </w:r>
      <w:r>
        <w:rPr>
          <w:sz w:val="28"/>
          <w:szCs w:val="28"/>
        </w:rPr>
        <w:t xml:space="preserve">ЕФС-1) </w:t>
      </w:r>
      <w:r w:rsidRPr="00B749C9" w:rsidR="00522517">
        <w:rPr>
          <w:sz w:val="28"/>
          <w:szCs w:val="28"/>
        </w:rPr>
        <w:t xml:space="preserve">за </w:t>
      </w:r>
      <w:r w:rsidR="00522517">
        <w:rPr>
          <w:sz w:val="28"/>
          <w:szCs w:val="28"/>
        </w:rPr>
        <w:t>9 месяцев 2024</w:t>
      </w:r>
      <w:r w:rsidRPr="00B749C9" w:rsidR="00522517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382368">
        <w:rPr>
          <w:sz w:val="28"/>
          <w:szCs w:val="28"/>
        </w:rPr>
        <w:t>а</w:t>
      </w:r>
      <w:r w:rsidR="000465CD">
        <w:rPr>
          <w:sz w:val="28"/>
          <w:szCs w:val="28"/>
          <w:lang w:bidi="ru-RU"/>
        </w:rPr>
        <w:t xml:space="preserve"> представлены 23.05</w:t>
      </w:r>
      <w:r w:rsidR="00E52427">
        <w:rPr>
          <w:sz w:val="28"/>
          <w:szCs w:val="28"/>
          <w:lang w:bidi="ru-RU"/>
        </w:rPr>
        <w:t>.2025</w:t>
      </w:r>
      <w:r w:rsidR="009C0682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Вина </w:t>
      </w:r>
      <w:r w:rsidRPr="000465CD" w:rsidR="000465CD">
        <w:rPr>
          <w:sz w:val="28"/>
          <w:szCs w:val="28"/>
        </w:rPr>
        <w:t>Добро Р.В</w:t>
      </w:r>
      <w:r>
        <w:rPr>
          <w:sz w:val="28"/>
          <w:szCs w:val="28"/>
        </w:rPr>
        <w:t>.</w:t>
      </w:r>
      <w:r w:rsidRPr="00163129">
        <w:rPr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- протоколом №</w:t>
      </w:r>
      <w:r w:rsidR="00A71AE7">
        <w:rPr>
          <w:sz w:val="28"/>
          <w:szCs w:val="28"/>
        </w:rPr>
        <w:t xml:space="preserve"> </w:t>
      </w:r>
      <w:r w:rsidR="00522517">
        <w:rPr>
          <w:sz w:val="28"/>
          <w:szCs w:val="28"/>
        </w:rPr>
        <w:t>69/859841</w:t>
      </w:r>
      <w:r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 xml:space="preserve">об административном правонарушении                         </w:t>
      </w:r>
      <w:r w:rsidR="00240E46">
        <w:rPr>
          <w:sz w:val="28"/>
          <w:szCs w:val="28"/>
        </w:rPr>
        <w:t xml:space="preserve">   </w:t>
      </w:r>
      <w:r w:rsidR="000465CD">
        <w:rPr>
          <w:sz w:val="28"/>
          <w:szCs w:val="28"/>
        </w:rPr>
        <w:t xml:space="preserve">                        от 03.07</w:t>
      </w:r>
      <w:r w:rsidR="00E52427">
        <w:rPr>
          <w:sz w:val="28"/>
          <w:szCs w:val="28"/>
        </w:rPr>
        <w:t>.2025</w:t>
      </w:r>
      <w:r w:rsidRPr="00EE2288" w:rsidR="00EE2288">
        <w:rPr>
          <w:sz w:val="28"/>
          <w:szCs w:val="28"/>
        </w:rPr>
        <w:t xml:space="preserve">, в котором изложены обстоятельства совершения                </w:t>
      </w:r>
      <w:r w:rsidR="000465CD">
        <w:rPr>
          <w:sz w:val="28"/>
          <w:szCs w:val="28"/>
        </w:rPr>
        <w:t>Добро Р.В</w:t>
      </w:r>
      <w:r w:rsidRPr="00EE2288" w:rsidR="00EE2288">
        <w:rPr>
          <w:sz w:val="28"/>
          <w:szCs w:val="28"/>
        </w:rPr>
        <w:t xml:space="preserve">. административного правонарушения, ответственность за которое предусмотрена </w:t>
      </w:r>
      <w:r w:rsidR="00EE2288">
        <w:rPr>
          <w:sz w:val="28"/>
          <w:szCs w:val="28"/>
        </w:rPr>
        <w:t>частью 2 статьи 15.33</w:t>
      </w:r>
      <w:r w:rsidRPr="00EE2288" w:rsidR="00EE228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8031FA" w:rsidP="008031FA">
      <w:pPr>
        <w:ind w:firstLine="709"/>
        <w:jc w:val="both"/>
        <w:rPr>
          <w:spacing w:val="-2"/>
          <w:sz w:val="28"/>
          <w:szCs w:val="28"/>
        </w:rPr>
      </w:pPr>
      <w:r w:rsidRPr="00163129">
        <w:rPr>
          <w:sz w:val="28"/>
          <w:szCs w:val="28"/>
        </w:rPr>
        <w:t xml:space="preserve">- выпиской из ЕГРЮЛ, свидетельствующей о постановке </w:t>
      </w:r>
      <w:r w:rsidR="000465CD">
        <w:rPr>
          <w:sz w:val="28"/>
          <w:szCs w:val="28"/>
        </w:rPr>
        <w:t>ООО «ДОБРО МАСЛО»</w:t>
      </w:r>
      <w:r w:rsidRPr="00163129">
        <w:rPr>
          <w:sz w:val="28"/>
          <w:szCs w:val="28"/>
        </w:rPr>
        <w:t xml:space="preserve"> на учет в на</w:t>
      </w:r>
      <w:r>
        <w:rPr>
          <w:sz w:val="28"/>
          <w:szCs w:val="28"/>
        </w:rPr>
        <w:t>логовом органе</w:t>
      </w:r>
      <w:r>
        <w:rPr>
          <w:spacing w:val="-2"/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Pr="000465CD" w:rsidR="000465CD">
        <w:rPr>
          <w:sz w:val="28"/>
          <w:szCs w:val="28"/>
        </w:rPr>
        <w:t>ООО «ДОБРО МАСЛО»</w:t>
      </w:r>
      <w:r>
        <w:rPr>
          <w:sz w:val="28"/>
          <w:szCs w:val="28"/>
        </w:rPr>
        <w:t>;</w:t>
      </w:r>
    </w:p>
    <w:p w:rsidR="008031FA" w:rsidRPr="00B749C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сведениями о начисленных страховых взносах по ОСС НСиПЗ, в составе единой формы сведений (</w:t>
      </w:r>
      <w:r w:rsidR="00E52427">
        <w:rPr>
          <w:sz w:val="28"/>
          <w:szCs w:val="28"/>
        </w:rPr>
        <w:t>Раздел 2 ЕФС-1</w:t>
      </w:r>
      <w:r>
        <w:rPr>
          <w:sz w:val="28"/>
          <w:szCs w:val="28"/>
        </w:rPr>
        <w:t xml:space="preserve">) </w:t>
      </w:r>
      <w:r w:rsidRPr="00B749C9" w:rsidR="00522517">
        <w:rPr>
          <w:sz w:val="28"/>
          <w:szCs w:val="28"/>
        </w:rPr>
        <w:t xml:space="preserve">за </w:t>
      </w:r>
      <w:r w:rsidR="00522517">
        <w:rPr>
          <w:sz w:val="28"/>
          <w:szCs w:val="28"/>
        </w:rPr>
        <w:t>9 месяцев 2024</w:t>
      </w:r>
      <w:r w:rsidRPr="00B749C9" w:rsidR="00522517">
        <w:rPr>
          <w:sz w:val="28"/>
          <w:szCs w:val="28"/>
        </w:rPr>
        <w:t xml:space="preserve"> </w:t>
      </w:r>
      <w:r w:rsidRPr="00B749C9" w:rsidR="00C733CD">
        <w:rPr>
          <w:sz w:val="28"/>
          <w:szCs w:val="28"/>
        </w:rPr>
        <w:t>год</w:t>
      </w:r>
      <w:r w:rsidR="00C733CD">
        <w:rPr>
          <w:sz w:val="28"/>
          <w:szCs w:val="28"/>
        </w:rPr>
        <w:t>а</w:t>
      </w:r>
      <w:r>
        <w:rPr>
          <w:sz w:val="28"/>
          <w:szCs w:val="28"/>
        </w:rPr>
        <w:t xml:space="preserve">, с датой представления </w:t>
      </w:r>
      <w:r w:rsidR="0004320C">
        <w:rPr>
          <w:sz w:val="28"/>
          <w:szCs w:val="28"/>
        </w:rPr>
        <w:t>рас</w:t>
      </w:r>
      <w:r w:rsidR="000465CD">
        <w:rPr>
          <w:sz w:val="28"/>
          <w:szCs w:val="28"/>
        </w:rPr>
        <w:t>чета 23.05</w:t>
      </w:r>
      <w:r w:rsidR="00E52427">
        <w:rPr>
          <w:sz w:val="28"/>
          <w:szCs w:val="28"/>
        </w:rPr>
        <w:t>.2025</w:t>
      </w:r>
      <w:r w:rsidRPr="00B749C9">
        <w:rPr>
          <w:sz w:val="28"/>
          <w:szCs w:val="28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163129">
        <w:rPr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8031FA" w:rsidRPr="00F62FCA" w:rsidP="008031FA">
      <w:pPr>
        <w:ind w:firstLine="709"/>
        <w:jc w:val="both"/>
        <w:rPr>
          <w:sz w:val="28"/>
          <w:szCs w:val="28"/>
        </w:rPr>
      </w:pPr>
      <w:r w:rsidRPr="00F62FCA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должностного лица </w:t>
      </w:r>
      <w:r w:rsidRPr="000465CD" w:rsidR="000465CD">
        <w:rPr>
          <w:sz w:val="28"/>
          <w:szCs w:val="28"/>
        </w:rPr>
        <w:t>Добро Р.В</w:t>
      </w:r>
      <w:r w:rsidRPr="00F62FCA">
        <w:rPr>
          <w:sz w:val="28"/>
          <w:szCs w:val="28"/>
        </w:rPr>
        <w:t>. мировой судья квалифицирует по части 2 статьи 15.33 Кодекса Российской Федерации об административных правона</w:t>
      </w:r>
      <w:r w:rsidRPr="00F62FCA">
        <w:rPr>
          <w:sz w:val="28"/>
          <w:szCs w:val="28"/>
        </w:rPr>
        <w:t xml:space="preserve">рушениях - </w:t>
      </w:r>
      <w:r>
        <w:rPr>
          <w:color w:val="000000"/>
          <w:sz w:val="28"/>
          <w:szCs w:val="28"/>
        </w:rPr>
        <w:t>н</w:t>
      </w:r>
      <w:r w:rsidRPr="00F62FCA">
        <w:rPr>
          <w:color w:val="000000"/>
          <w:sz w:val="28"/>
          <w:szCs w:val="28"/>
        </w:rPr>
        <w:t>арушение установленных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</w:t>
      </w:r>
      <w:r w:rsidRPr="00F62FCA">
        <w:rPr>
          <w:color w:val="000000"/>
          <w:sz w:val="28"/>
          <w:szCs w:val="28"/>
        </w:rPr>
        <w:t xml:space="preserve"> пенсионного и социального страхования Российской Федерации</w:t>
      </w:r>
      <w:r w:rsidRPr="00F62FCA">
        <w:rPr>
          <w:sz w:val="28"/>
          <w:szCs w:val="28"/>
        </w:rPr>
        <w:t>.</w:t>
      </w:r>
    </w:p>
    <w:p w:rsidR="008031FA" w:rsidRPr="00A01E43" w:rsidP="008031FA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>При назначении административного наказани</w:t>
      </w:r>
      <w:r w:rsidR="00382368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должностному лицу </w:t>
      </w:r>
      <w:r w:rsidRPr="000465CD" w:rsidR="000465CD">
        <w:rPr>
          <w:sz w:val="28"/>
          <w:szCs w:val="28"/>
        </w:rPr>
        <w:t>Добро Р.В</w:t>
      </w:r>
      <w:r w:rsidRPr="00163129">
        <w:rPr>
          <w:sz w:val="28"/>
          <w:szCs w:val="28"/>
        </w:rPr>
        <w:t>.</w:t>
      </w:r>
      <w:r w:rsidRPr="00A01E43"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pacing w:val="-2"/>
          <w:sz w:val="28"/>
          <w:szCs w:val="28"/>
        </w:rPr>
        <w:t xml:space="preserve">мировой </w:t>
      </w:r>
      <w:r w:rsidRPr="00A01E43">
        <w:rPr>
          <w:color w:val="000000"/>
          <w:sz w:val="28"/>
          <w:szCs w:val="28"/>
        </w:rPr>
        <w:t>судья учитывает характер совершенного</w:t>
      </w:r>
      <w:r w:rsidR="00240E46">
        <w:rPr>
          <w:color w:val="000000"/>
          <w:sz w:val="28"/>
          <w:szCs w:val="28"/>
        </w:rPr>
        <w:t xml:space="preserve"> ею</w:t>
      </w:r>
      <w:r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z w:val="28"/>
          <w:szCs w:val="28"/>
        </w:rPr>
        <w:t>административного правонарушения.</w:t>
      </w:r>
    </w:p>
    <w:p w:rsidR="008031FA" w:rsidP="008031FA">
      <w:pPr>
        <w:ind w:firstLine="708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 xml:space="preserve">Обстоятельств, </w:t>
      </w:r>
      <w:r w:rsidRPr="005D0FDD">
        <w:rPr>
          <w:sz w:val="28"/>
          <w:szCs w:val="28"/>
        </w:rPr>
        <w:t>смягчающих</w:t>
      </w:r>
      <w:r>
        <w:rPr>
          <w:sz w:val="28"/>
          <w:szCs w:val="28"/>
        </w:rPr>
        <w:t xml:space="preserve">, </w:t>
      </w:r>
      <w:r w:rsidRPr="005D0FDD">
        <w:rPr>
          <w:sz w:val="28"/>
          <w:szCs w:val="28"/>
        </w:rPr>
        <w:t>отягчающих ад</w:t>
      </w:r>
      <w:r w:rsidRPr="005D0FDD">
        <w:rPr>
          <w:sz w:val="28"/>
          <w:szCs w:val="28"/>
        </w:rPr>
        <w:t>министративную</w:t>
      </w:r>
      <w:r w:rsidRPr="00A01E43">
        <w:rPr>
          <w:color w:val="000000"/>
          <w:sz w:val="28"/>
          <w:szCs w:val="28"/>
        </w:rPr>
        <w:t xml:space="preserve"> ответственность, по делу не установлено.</w:t>
      </w:r>
    </w:p>
    <w:p w:rsidR="008031FA" w:rsidRPr="00CF3037" w:rsidP="008031FA">
      <w:pPr>
        <w:ind w:firstLine="709"/>
        <w:jc w:val="both"/>
        <w:rPr>
          <w:sz w:val="28"/>
          <w:szCs w:val="28"/>
        </w:rPr>
      </w:pPr>
      <w:r w:rsidRPr="00CF3037">
        <w:rPr>
          <w:sz w:val="28"/>
          <w:szCs w:val="28"/>
        </w:rPr>
        <w:t>В соответствии с частью 2 статьи 15.33 Кодекса Российской Федерации об административных правонарушениях н</w:t>
      </w:r>
      <w:r w:rsidRPr="00CF3037">
        <w:rPr>
          <w:color w:val="000000"/>
          <w:sz w:val="28"/>
          <w:szCs w:val="28"/>
        </w:rPr>
        <w:t xml:space="preserve">арушение установленных </w:t>
      </w:r>
      <w:hyperlink r:id="rId5" w:anchor="/document/12112505/entry/24" w:history="1">
        <w:r w:rsidRPr="00A5430E">
          <w:rPr>
            <w:rStyle w:val="Hyperlink"/>
            <w:sz w:val="28"/>
            <w:szCs w:val="28"/>
            <w:u w:val="none"/>
          </w:rPr>
          <w:t>законодательством</w:t>
        </w:r>
      </w:hyperlink>
      <w:r w:rsidRPr="00A5430E">
        <w:rPr>
          <w:color w:val="000000"/>
          <w:sz w:val="28"/>
          <w:szCs w:val="28"/>
        </w:rPr>
        <w:t xml:space="preserve"> </w:t>
      </w:r>
      <w:r w:rsidRPr="00CF3037">
        <w:rPr>
          <w:color w:val="000000"/>
          <w:sz w:val="28"/>
          <w:szCs w:val="28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</w:t>
      </w:r>
      <w:r w:rsidRPr="00CF3037">
        <w:rPr>
          <w:color w:val="000000"/>
          <w:sz w:val="28"/>
          <w:szCs w:val="28"/>
        </w:rPr>
        <w:t xml:space="preserve">численных страховых взносах в территориальные органы Фонда пенсионного и социального страхования Российской Федерации </w:t>
      </w:r>
      <w:r w:rsidRPr="00CF3037">
        <w:rPr>
          <w:sz w:val="28"/>
          <w:szCs w:val="28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8031FA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163129">
        <w:rPr>
          <w:sz w:val="28"/>
          <w:szCs w:val="28"/>
        </w:rPr>
        <w:t>На основании вышеизложенного, руково</w:t>
      </w:r>
      <w:r w:rsidRPr="00163129">
        <w:rPr>
          <w:sz w:val="28"/>
          <w:szCs w:val="28"/>
        </w:rPr>
        <w:t xml:space="preserve">дствуясь частью 2 </w:t>
      </w:r>
      <w:r w:rsidRPr="00163129">
        <w:rPr>
          <w:sz w:val="28"/>
          <w:szCs w:val="28"/>
          <w:lang w:val="ru-RU"/>
        </w:rPr>
        <w:t xml:space="preserve">                       </w:t>
      </w:r>
      <w:r w:rsidRPr="00163129">
        <w:rPr>
          <w:sz w:val="28"/>
          <w:szCs w:val="28"/>
        </w:rPr>
        <w:t>статьи 15.33, статьями 29.9, 29.10 Кодекса Р</w:t>
      </w:r>
      <w:r w:rsidRPr="00163129">
        <w:rPr>
          <w:sz w:val="28"/>
          <w:szCs w:val="28"/>
          <w:lang w:val="ru-RU"/>
        </w:rPr>
        <w:t>оссийской Федерации</w:t>
      </w:r>
      <w:r w:rsidRPr="00163129">
        <w:rPr>
          <w:sz w:val="28"/>
          <w:szCs w:val="28"/>
        </w:rPr>
        <w:t xml:space="preserve"> </w:t>
      </w:r>
      <w:r w:rsidRPr="00163129">
        <w:rPr>
          <w:sz w:val="28"/>
          <w:szCs w:val="28"/>
          <w:lang w:val="ru-RU"/>
        </w:rPr>
        <w:t xml:space="preserve">                          </w:t>
      </w:r>
      <w:r w:rsidRPr="00163129">
        <w:rPr>
          <w:sz w:val="28"/>
          <w:szCs w:val="28"/>
        </w:rPr>
        <w:t>об административны</w:t>
      </w:r>
      <w:r>
        <w:rPr>
          <w:sz w:val="28"/>
          <w:szCs w:val="28"/>
        </w:rPr>
        <w:t>х правонарушениях, мировой судья</w:t>
      </w:r>
    </w:p>
    <w:p w:rsidR="009C0682" w:rsidP="008031FA">
      <w:pPr>
        <w:pStyle w:val="BodyTextIndent2"/>
        <w:ind w:firstLine="0"/>
        <w:jc w:val="center"/>
        <w:rPr>
          <w:sz w:val="28"/>
          <w:szCs w:val="28"/>
        </w:rPr>
      </w:pPr>
    </w:p>
    <w:p w:rsidR="008031FA" w:rsidP="008031FA">
      <w:pPr>
        <w:pStyle w:val="BodyTextIndent2"/>
        <w:ind w:firstLine="0"/>
        <w:jc w:val="center"/>
        <w:rPr>
          <w:sz w:val="28"/>
          <w:szCs w:val="28"/>
        </w:rPr>
      </w:pPr>
      <w:r w:rsidRPr="00163129">
        <w:rPr>
          <w:sz w:val="28"/>
          <w:szCs w:val="28"/>
        </w:rPr>
        <w:t>ПОСТАНОВИЛ:</w:t>
      </w:r>
    </w:p>
    <w:p w:rsidR="009C0682" w:rsidP="008031FA">
      <w:pPr>
        <w:pStyle w:val="BodyTextIndent2"/>
        <w:ind w:firstLine="0"/>
        <w:jc w:val="center"/>
        <w:rPr>
          <w:sz w:val="28"/>
          <w:szCs w:val="28"/>
        </w:rPr>
      </w:pP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9E34E1">
        <w:rPr>
          <w:sz w:val="28"/>
        </w:rPr>
        <w:t xml:space="preserve">Должностное лицо </w:t>
      </w:r>
      <w:r w:rsidR="000465CD">
        <w:rPr>
          <w:sz w:val="28"/>
          <w:szCs w:val="28"/>
        </w:rPr>
        <w:t>Добро Романа Владимировича</w:t>
      </w:r>
      <w:r w:rsidRPr="005D06E9" w:rsidR="000465CD">
        <w:rPr>
          <w:sz w:val="28"/>
          <w:szCs w:val="28"/>
        </w:rPr>
        <w:t xml:space="preserve"> </w:t>
      </w:r>
      <w:r w:rsidRPr="005D06E9">
        <w:rPr>
          <w:sz w:val="28"/>
          <w:szCs w:val="28"/>
        </w:rPr>
        <w:t xml:space="preserve">признать </w:t>
      </w:r>
      <w:r w:rsidRPr="009E34E1">
        <w:rPr>
          <w:sz w:val="28"/>
        </w:rPr>
        <w:t xml:space="preserve">виновным </w:t>
      </w:r>
      <w:r w:rsidRPr="00163129" w:rsidR="00A9015A">
        <w:rPr>
          <w:sz w:val="28"/>
          <w:szCs w:val="28"/>
        </w:rPr>
        <w:t xml:space="preserve"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</w:t>
      </w:r>
      <w:r>
        <w:rPr>
          <w:sz w:val="28"/>
          <w:szCs w:val="28"/>
        </w:rPr>
        <w:t>ему</w:t>
      </w:r>
      <w:r w:rsidRPr="00163129" w:rsidR="00A9015A">
        <w:rPr>
          <w:sz w:val="28"/>
          <w:szCs w:val="28"/>
        </w:rPr>
        <w:t xml:space="preserve"> </w:t>
      </w:r>
      <w:r w:rsidRPr="00163129" w:rsidR="00B22DFC">
        <w:rPr>
          <w:sz w:val="28"/>
          <w:szCs w:val="28"/>
        </w:rPr>
        <w:t>наказание в виде административного штрафа в размере 300</w:t>
      </w:r>
      <w:r w:rsidRPr="00163129" w:rsidR="00B22DFC">
        <w:rPr>
          <w:b/>
          <w:sz w:val="28"/>
          <w:szCs w:val="28"/>
        </w:rPr>
        <w:t xml:space="preserve"> </w:t>
      </w:r>
      <w:r w:rsidRPr="00163129" w:rsidR="00B22DFC">
        <w:rPr>
          <w:sz w:val="28"/>
          <w:szCs w:val="28"/>
        </w:rPr>
        <w:t>(триста) рублей.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3B7098">
        <w:rPr>
          <w:sz w:val="28"/>
          <w:szCs w:val="28"/>
        </w:rPr>
        <w:t xml:space="preserve">Штраф </w:t>
      </w:r>
      <w:r w:rsidRPr="003B7098">
        <w:rPr>
          <w:sz w:val="28"/>
          <w:szCs w:val="28"/>
        </w:rPr>
        <w:t>подлежит перечислению на счет получателя на реквизиты: ИНН 860100</w:t>
      </w:r>
      <w:r>
        <w:rPr>
          <w:sz w:val="28"/>
          <w:szCs w:val="28"/>
        </w:rPr>
        <w:t>2078</w:t>
      </w:r>
      <w:r w:rsidRPr="003B7098">
        <w:rPr>
          <w:sz w:val="28"/>
          <w:szCs w:val="28"/>
        </w:rPr>
        <w:t>, КПП 860101001, УФК по Ханты-Мансийскому автономному округу-Югре (</w:t>
      </w:r>
      <w:r>
        <w:rPr>
          <w:sz w:val="28"/>
          <w:szCs w:val="28"/>
        </w:rPr>
        <w:t xml:space="preserve">ОСФР по ХМАО-Югре, </w:t>
      </w:r>
      <w:r w:rsidR="00A3570A">
        <w:rPr>
          <w:sz w:val="28"/>
          <w:szCs w:val="28"/>
        </w:rPr>
        <w:t>л/с 04874Ф87010), ОКТМО 71879000</w:t>
      </w:r>
      <w:r w:rsidRPr="003B7098">
        <w:rPr>
          <w:sz w:val="28"/>
          <w:szCs w:val="28"/>
        </w:rPr>
        <w:t xml:space="preserve">, </w:t>
      </w:r>
      <w:r w:rsidRPr="003B7098" w:rsidR="00EE5536">
        <w:rPr>
          <w:sz w:val="28"/>
          <w:szCs w:val="28"/>
        </w:rPr>
        <w:t>ЕКС 40102810245370000007, казначейский</w:t>
      </w:r>
      <w:r w:rsidRPr="003B7098">
        <w:rPr>
          <w:sz w:val="28"/>
          <w:szCs w:val="28"/>
        </w:rPr>
        <w:t xml:space="preserve"> счет 03100643000000018700 в </w:t>
      </w:r>
      <w:r w:rsidRPr="003B7098">
        <w:rPr>
          <w:sz w:val="28"/>
          <w:szCs w:val="28"/>
        </w:rPr>
        <w:t xml:space="preserve">РКЦ Ханты-Мансийск // УФК по Ханты-Мансийскому АО-Югре г. Ханты-Мансийск, БИК 007162163, КБК </w:t>
      </w:r>
      <w:r w:rsidR="00A3570A">
        <w:rPr>
          <w:sz w:val="28"/>
          <w:szCs w:val="28"/>
        </w:rPr>
        <w:t>79711601230060003140</w:t>
      </w:r>
      <w:r w:rsidR="00E50156">
        <w:rPr>
          <w:sz w:val="28"/>
          <w:szCs w:val="28"/>
        </w:rPr>
        <w:t xml:space="preserve">, </w:t>
      </w:r>
      <w:r w:rsidRPr="00A9015A" w:rsidR="00A9015A">
        <w:rPr>
          <w:sz w:val="28"/>
          <w:szCs w:val="28"/>
        </w:rPr>
        <w:t>УИН 7978600</w:t>
      </w:r>
      <w:r w:rsidR="000465CD">
        <w:rPr>
          <w:sz w:val="28"/>
          <w:szCs w:val="28"/>
        </w:rPr>
        <w:t>0</w:t>
      </w:r>
      <w:r w:rsidR="008456FB">
        <w:rPr>
          <w:sz w:val="28"/>
          <w:szCs w:val="28"/>
        </w:rPr>
        <w:t>30</w:t>
      </w:r>
      <w:r w:rsidR="000465CD">
        <w:rPr>
          <w:sz w:val="28"/>
          <w:szCs w:val="28"/>
        </w:rPr>
        <w:t>72502482</w:t>
      </w:r>
      <w:r w:rsidR="00522517">
        <w:rPr>
          <w:sz w:val="28"/>
          <w:szCs w:val="28"/>
        </w:rPr>
        <w:t>62</w:t>
      </w:r>
      <w:r w:rsidRPr="00A9015A" w:rsidR="00A9015A">
        <w:rPr>
          <w:sz w:val="28"/>
          <w:szCs w:val="28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</w:t>
      </w:r>
      <w:r w:rsidRPr="003B7098">
        <w:rPr>
          <w:sz w:val="28"/>
          <w:szCs w:val="28"/>
        </w:rPr>
        <w:t xml:space="preserve">.  </w:t>
      </w:r>
    </w:p>
    <w:p w:rsidR="008031FA" w:rsidRPr="009E3B3E" w:rsidP="008031FA">
      <w:pPr>
        <w:ind w:firstLine="709"/>
        <w:jc w:val="both"/>
        <w:rPr>
          <w:sz w:val="28"/>
          <w:szCs w:val="28"/>
        </w:rPr>
      </w:pPr>
      <w:r w:rsidRPr="009E3B3E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9E3B3E">
        <w:rPr>
          <w:sz w:val="28"/>
          <w:szCs w:val="28"/>
        </w:rPr>
        <w:t xml:space="preserve">законную силу, за исключением случаев, предусмотренных </w:t>
      </w:r>
      <w:hyperlink r:id="rId6" w:anchor="/document/12125267/entry/322011" w:history="1">
        <w:r w:rsidRPr="00A5430E">
          <w:rPr>
            <w:rStyle w:val="Hyperlink"/>
            <w:sz w:val="28"/>
            <w:szCs w:val="28"/>
            <w:u w:val="none"/>
          </w:rPr>
          <w:t>частями 1.1</w:t>
        </w:r>
      </w:hyperlink>
      <w:r w:rsidRPr="00A5430E">
        <w:rPr>
          <w:sz w:val="28"/>
          <w:szCs w:val="28"/>
        </w:rPr>
        <w:t xml:space="preserve">, </w:t>
      </w:r>
      <w:hyperlink r:id="rId6" w:anchor="/document/12125267/entry/302013" w:history="1">
        <w:r w:rsidRPr="00A5430E">
          <w:rPr>
            <w:rStyle w:val="Hyperlink"/>
            <w:sz w:val="28"/>
            <w:szCs w:val="28"/>
            <w:u w:val="none"/>
          </w:rPr>
          <w:t>1.3 - 1.3-3</w:t>
        </w:r>
      </w:hyperlink>
      <w:r w:rsidRPr="00A5430E">
        <w:rPr>
          <w:sz w:val="28"/>
          <w:szCs w:val="28"/>
        </w:rPr>
        <w:t xml:space="preserve"> и </w:t>
      </w:r>
      <w:hyperlink r:id="rId6" w:anchor="/document/12125267/entry/302014" w:history="1">
        <w:r w:rsidRPr="00A5430E">
          <w:rPr>
            <w:rStyle w:val="Hyperlink"/>
            <w:sz w:val="28"/>
            <w:szCs w:val="28"/>
            <w:u w:val="none"/>
          </w:rPr>
          <w:t>1.4</w:t>
        </w:r>
      </w:hyperlink>
      <w:r w:rsidRPr="003020A4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A5430E">
          <w:rPr>
            <w:rStyle w:val="Hyperlink"/>
            <w:sz w:val="28"/>
            <w:szCs w:val="28"/>
            <w:u w:val="none"/>
          </w:rPr>
          <w:t>статьей 31.5</w:t>
        </w:r>
      </w:hyperlink>
      <w:r w:rsidRPr="00A5430E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>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240E46">
        <w:rPr>
          <w:sz w:val="28"/>
          <w:szCs w:val="28"/>
        </w:rPr>
        <w:t>2</w:t>
      </w:r>
      <w:r w:rsidRPr="009E3B3E">
        <w:rPr>
          <w:sz w:val="28"/>
          <w:szCs w:val="28"/>
        </w:rPr>
        <w:t xml:space="preserve"> Няганского судебного района Х</w:t>
      </w:r>
      <w:r w:rsidRPr="009E3B3E">
        <w:rPr>
          <w:sz w:val="28"/>
          <w:szCs w:val="28"/>
        </w:rPr>
        <w:t>МАО-Югры.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Согласно части 5 статьи 32.2 Кодекса Российской Федерации                                об административных правонарушениях при отсутствии документа, свидетельствующего об уплате административного штрафа, судья направляет постановление с отметко</w:t>
      </w:r>
      <w:r w:rsidRPr="00163129">
        <w:rPr>
          <w:sz w:val="28"/>
          <w:szCs w:val="28"/>
        </w:rPr>
        <w:t xml:space="preserve">й о его неуплате судебному приставу-исполнителю                 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</w:t>
      </w:r>
      <w:r w:rsidRPr="00163129">
        <w:rPr>
          <w:sz w:val="28"/>
          <w:szCs w:val="28"/>
        </w:rPr>
        <w:t>Кодекса                   Российской Федерации об административных правонарушениях, наказание,                  за которое установлено в виде наложения административного штрафа                             в двукратном размере суммы неуплаченного администра</w:t>
      </w:r>
      <w:r w:rsidRPr="00163129">
        <w:rPr>
          <w:sz w:val="28"/>
          <w:szCs w:val="28"/>
        </w:rPr>
        <w:t>тивного штрафа,                  но не менее одной тысячи рублей, либо административный арест на срок                       до пятнадцати суток, либо обязательные работы на срок до пятидесяти часов.</w:t>
      </w:r>
    </w:p>
    <w:p w:rsidR="007A4D08" w:rsidP="00240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sz w:val="28"/>
          <w:szCs w:val="28"/>
        </w:rPr>
        <w:t xml:space="preserve">может быть обжаловано в Няганский городской суд Ханты-Мансийского автономного округа-Югры через мирового судью судебного участка </w:t>
      </w:r>
      <w:r w:rsidR="00240E46">
        <w:rPr>
          <w:sz w:val="28"/>
          <w:szCs w:val="28"/>
        </w:rPr>
        <w:t>№2</w:t>
      </w:r>
      <w:r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7637A9">
        <w:rPr>
          <w:sz w:val="28"/>
          <w:szCs w:val="28"/>
        </w:rPr>
        <w:t>ивать жалобу, в течение 10 дней</w:t>
      </w:r>
      <w:r>
        <w:rPr>
          <w:sz w:val="28"/>
          <w:szCs w:val="28"/>
        </w:rPr>
        <w:t xml:space="preserve">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9C0682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C0682" w:rsidP="008031FA">
      <w:pPr>
        <w:rPr>
          <w:sz w:val="28"/>
          <w:szCs w:val="28"/>
        </w:rPr>
      </w:pPr>
    </w:p>
    <w:p w:rsidR="008031FA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2DFC">
        <w:rPr>
          <w:sz w:val="28"/>
          <w:szCs w:val="28"/>
        </w:rPr>
        <w:t>Мировой судья</w:t>
      </w:r>
      <w:r w:rsidRPr="00163129" w:rsidR="00B22DFC">
        <w:rPr>
          <w:sz w:val="28"/>
          <w:szCs w:val="28"/>
        </w:rPr>
        <w:t xml:space="preserve">             </w:t>
      </w:r>
      <w:r w:rsidRPr="00163129" w:rsidR="00B22DFC">
        <w:rPr>
          <w:sz w:val="28"/>
          <w:szCs w:val="28"/>
        </w:rPr>
        <w:tab/>
      </w:r>
      <w:r w:rsidRPr="00163129" w:rsidR="00B22DFC">
        <w:rPr>
          <w:sz w:val="28"/>
          <w:szCs w:val="28"/>
        </w:rPr>
        <w:tab/>
        <w:t xml:space="preserve">                                        </w:t>
      </w:r>
      <w:r w:rsidR="007A4D08">
        <w:rPr>
          <w:sz w:val="28"/>
          <w:szCs w:val="28"/>
        </w:rPr>
        <w:t xml:space="preserve">             </w:t>
      </w:r>
      <w:r w:rsidR="00B22DFC">
        <w:rPr>
          <w:sz w:val="28"/>
          <w:szCs w:val="28"/>
        </w:rPr>
        <w:t>Е.С. Колосова</w:t>
      </w:r>
    </w:p>
    <w:sectPr w:rsidSect="00382368">
      <w:headerReference w:type="default" r:id="rId7"/>
      <w:pgSz w:w="11906" w:h="16838"/>
      <w:pgMar w:top="96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83F">
    <w:pPr>
      <w:pStyle w:val="Header"/>
      <w:jc w:val="center"/>
    </w:pPr>
    <w:r>
      <w:fldChar w:fldCharType="begin"/>
    </w:r>
    <w:r>
      <w:instrText>PAG</w:instrText>
    </w:r>
    <w:r>
      <w:instrText>E   \* MERGEFORMAT</w:instrText>
    </w:r>
    <w:r>
      <w:fldChar w:fldCharType="separate"/>
    </w:r>
    <w:r w:rsidR="00686963">
      <w:rPr>
        <w:noProof/>
      </w:rPr>
      <w:t>2</w:t>
    </w:r>
    <w:r>
      <w:fldChar w:fldCharType="end"/>
    </w:r>
  </w:p>
  <w:p w:rsidR="003A38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4320C"/>
    <w:rsid w:val="000465CD"/>
    <w:rsid w:val="00052034"/>
    <w:rsid w:val="00055BE3"/>
    <w:rsid w:val="00080348"/>
    <w:rsid w:val="000A5C30"/>
    <w:rsid w:val="00163129"/>
    <w:rsid w:val="00164303"/>
    <w:rsid w:val="001C5EAC"/>
    <w:rsid w:val="002036DF"/>
    <w:rsid w:val="00240E46"/>
    <w:rsid w:val="002B5952"/>
    <w:rsid w:val="002E4AE0"/>
    <w:rsid w:val="003020A4"/>
    <w:rsid w:val="00382368"/>
    <w:rsid w:val="003918CC"/>
    <w:rsid w:val="003A383F"/>
    <w:rsid w:val="003B7098"/>
    <w:rsid w:val="003C4D71"/>
    <w:rsid w:val="003D2963"/>
    <w:rsid w:val="00400598"/>
    <w:rsid w:val="00476F0F"/>
    <w:rsid w:val="00517739"/>
    <w:rsid w:val="00522517"/>
    <w:rsid w:val="00532D8D"/>
    <w:rsid w:val="00540D59"/>
    <w:rsid w:val="00563881"/>
    <w:rsid w:val="0057323B"/>
    <w:rsid w:val="00584F4C"/>
    <w:rsid w:val="005D06E9"/>
    <w:rsid w:val="005D0FDD"/>
    <w:rsid w:val="00645B58"/>
    <w:rsid w:val="006760DB"/>
    <w:rsid w:val="00686963"/>
    <w:rsid w:val="00692BE3"/>
    <w:rsid w:val="006D1E31"/>
    <w:rsid w:val="007066F0"/>
    <w:rsid w:val="007637A9"/>
    <w:rsid w:val="007A4D08"/>
    <w:rsid w:val="007D10FC"/>
    <w:rsid w:val="007D23FD"/>
    <w:rsid w:val="008031FA"/>
    <w:rsid w:val="008456FB"/>
    <w:rsid w:val="00875189"/>
    <w:rsid w:val="008E3FD8"/>
    <w:rsid w:val="0093578F"/>
    <w:rsid w:val="00951AF7"/>
    <w:rsid w:val="00962307"/>
    <w:rsid w:val="009A12F3"/>
    <w:rsid w:val="009C0682"/>
    <w:rsid w:val="009E0E6A"/>
    <w:rsid w:val="009E34E1"/>
    <w:rsid w:val="009E3B3E"/>
    <w:rsid w:val="00A01E43"/>
    <w:rsid w:val="00A021A1"/>
    <w:rsid w:val="00A26389"/>
    <w:rsid w:val="00A3570A"/>
    <w:rsid w:val="00A5430E"/>
    <w:rsid w:val="00A71AE7"/>
    <w:rsid w:val="00A9015A"/>
    <w:rsid w:val="00AD5AC3"/>
    <w:rsid w:val="00B22DFC"/>
    <w:rsid w:val="00B749C9"/>
    <w:rsid w:val="00BD504F"/>
    <w:rsid w:val="00BE5001"/>
    <w:rsid w:val="00C134F7"/>
    <w:rsid w:val="00C407B2"/>
    <w:rsid w:val="00C733CD"/>
    <w:rsid w:val="00C84269"/>
    <w:rsid w:val="00CC5570"/>
    <w:rsid w:val="00CF3037"/>
    <w:rsid w:val="00D9019F"/>
    <w:rsid w:val="00DB1FF8"/>
    <w:rsid w:val="00DF1ABF"/>
    <w:rsid w:val="00E50156"/>
    <w:rsid w:val="00E52427"/>
    <w:rsid w:val="00E75152"/>
    <w:rsid w:val="00E85664"/>
    <w:rsid w:val="00EE2288"/>
    <w:rsid w:val="00EE5536"/>
    <w:rsid w:val="00F00A6A"/>
    <w:rsid w:val="00F26587"/>
    <w:rsid w:val="00F539A8"/>
    <w:rsid w:val="00F62FCA"/>
    <w:rsid w:val="00F6454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s16">
    <w:name w:val="s_16"/>
    <w:basedOn w:val="Normal"/>
    <w:rsid w:val="009C0682"/>
    <w:pPr>
      <w:spacing w:before="100" w:beforeAutospacing="1" w:after="100" w:afterAutospacing="1"/>
    </w:pPr>
  </w:style>
  <w:style w:type="paragraph" w:customStyle="1" w:styleId="empty">
    <w:name w:val="empty"/>
    <w:basedOn w:val="Normal"/>
    <w:rsid w:val="009C06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B5378-C775-4B06-A322-A628A440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